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70" w:rsidRDefault="000A103E" w:rsidP="003F1F74">
      <w:pPr>
        <w:spacing w:after="0"/>
        <w:jc w:val="center"/>
        <w:rPr>
          <w:rFonts w:ascii="Century" w:hAnsi="Century"/>
          <w:b/>
          <w:sz w:val="32"/>
          <w:szCs w:val="32"/>
        </w:rPr>
      </w:pPr>
      <w:r w:rsidRPr="003F1F74">
        <w:rPr>
          <w:rFonts w:ascii="Century" w:hAnsi="Century"/>
          <w:b/>
          <w:noProof/>
          <w:sz w:val="32"/>
          <w:szCs w:val="32"/>
        </w:rPr>
        <w:drawing>
          <wp:anchor distT="0" distB="0" distL="114300" distR="114300" simplePos="0" relativeHeight="251658240" behindDoc="0" locked="0" layoutInCell="1" allowOverlap="1" wp14:anchorId="78302EA4" wp14:editId="6B7A39AB">
            <wp:simplePos x="0" y="0"/>
            <wp:positionH relativeFrom="column">
              <wp:posOffset>19050</wp:posOffset>
            </wp:positionH>
            <wp:positionV relativeFrom="paragraph">
              <wp:posOffset>-46990</wp:posOffset>
            </wp:positionV>
            <wp:extent cx="1485900" cy="156200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1562003"/>
                    </a:xfrm>
                    <a:prstGeom prst="rect">
                      <a:avLst/>
                    </a:prstGeom>
                  </pic:spPr>
                </pic:pic>
              </a:graphicData>
            </a:graphic>
            <wp14:sizeRelH relativeFrom="page">
              <wp14:pctWidth>0</wp14:pctWidth>
            </wp14:sizeRelH>
            <wp14:sizeRelV relativeFrom="page">
              <wp14:pctHeight>0</wp14:pctHeight>
            </wp14:sizeRelV>
          </wp:anchor>
        </w:drawing>
      </w:r>
      <w:r w:rsidR="00D50B92">
        <w:rPr>
          <w:rFonts w:ascii="Century" w:hAnsi="Century"/>
          <w:b/>
          <w:sz w:val="32"/>
          <w:szCs w:val="32"/>
        </w:rPr>
        <w:t xml:space="preserve">   </w:t>
      </w:r>
      <w:r w:rsidR="00F50F70">
        <w:rPr>
          <w:rFonts w:ascii="Century" w:hAnsi="Century"/>
          <w:b/>
          <w:sz w:val="32"/>
          <w:szCs w:val="32"/>
        </w:rPr>
        <w:tab/>
      </w:r>
      <w:r w:rsidR="00F50F70">
        <w:rPr>
          <w:rFonts w:ascii="Century" w:hAnsi="Century"/>
          <w:b/>
          <w:sz w:val="32"/>
          <w:szCs w:val="32"/>
        </w:rPr>
        <w:tab/>
      </w:r>
      <w:r w:rsidR="00F50F70">
        <w:rPr>
          <w:rFonts w:ascii="Century" w:hAnsi="Century"/>
          <w:b/>
          <w:sz w:val="32"/>
          <w:szCs w:val="32"/>
        </w:rPr>
        <w:tab/>
      </w:r>
    </w:p>
    <w:p w:rsidR="003C5C04" w:rsidRPr="00FB45FF" w:rsidRDefault="007E313C" w:rsidP="00F50F70">
      <w:pPr>
        <w:spacing w:after="0"/>
        <w:ind w:left="1440" w:firstLine="720"/>
        <w:jc w:val="center"/>
        <w:rPr>
          <w:rFonts w:ascii="Georgia" w:hAnsi="Georgia"/>
          <w:b/>
          <w:sz w:val="36"/>
          <w:szCs w:val="36"/>
        </w:rPr>
      </w:pPr>
      <w:r w:rsidRPr="00FB45FF">
        <w:rPr>
          <w:rFonts w:ascii="Georgia" w:hAnsi="Georgia"/>
          <w:b/>
          <w:sz w:val="36"/>
          <w:szCs w:val="36"/>
        </w:rPr>
        <w:t>Tidioute Community Charter School</w:t>
      </w:r>
    </w:p>
    <w:p w:rsidR="00F50F70" w:rsidRDefault="000A103E" w:rsidP="000A103E">
      <w:pPr>
        <w:spacing w:after="0"/>
        <w:ind w:firstLine="720"/>
        <w:rPr>
          <w:rFonts w:ascii="Adobe Caslon Pro" w:hAnsi="Adobe Caslon Pro"/>
          <w:b/>
          <w:i/>
          <w:sz w:val="28"/>
          <w:szCs w:val="28"/>
        </w:rPr>
      </w:pPr>
      <w:r w:rsidRPr="00D50B92">
        <w:rPr>
          <w:rFonts w:ascii="Adobe Caslon Pro" w:hAnsi="Adobe Caslon Pro"/>
          <w:b/>
          <w:i/>
          <w:noProof/>
          <w:color w:val="F79646" w:themeColor="accent6"/>
          <w:sz w:val="28"/>
          <w:szCs w:val="28"/>
        </w:rPr>
        <mc:AlternateContent>
          <mc:Choice Requires="wps">
            <w:drawing>
              <wp:anchor distT="0" distB="0" distL="114300" distR="114300" simplePos="0" relativeHeight="251659264" behindDoc="0" locked="0" layoutInCell="1" allowOverlap="1" wp14:anchorId="101DEA67" wp14:editId="66B63C32">
                <wp:simplePos x="0" y="0"/>
                <wp:positionH relativeFrom="column">
                  <wp:posOffset>1771015</wp:posOffset>
                </wp:positionH>
                <wp:positionV relativeFrom="paragraph">
                  <wp:posOffset>280035</wp:posOffset>
                </wp:positionV>
                <wp:extent cx="4638675" cy="45719"/>
                <wp:effectExtent l="19050" t="19050" r="28575" b="12065"/>
                <wp:wrapNone/>
                <wp:docPr id="3" name="Rectangle 3"/>
                <wp:cNvGraphicFramePr/>
                <a:graphic xmlns:a="http://schemas.openxmlformats.org/drawingml/2006/main">
                  <a:graphicData uri="http://schemas.microsoft.com/office/word/2010/wordprocessingShape">
                    <wps:wsp>
                      <wps:cNvSpPr/>
                      <wps:spPr>
                        <a:xfrm>
                          <a:off x="0" y="0"/>
                          <a:ext cx="4638675" cy="45719"/>
                        </a:xfrm>
                        <a:prstGeom prst="rect">
                          <a:avLst/>
                        </a:prstGeom>
                        <a:solidFill>
                          <a:schemeClr val="accent6">
                            <a:lumMod val="75000"/>
                            <a:alpha val="17000"/>
                          </a:schemeClr>
                        </a:solidFill>
                        <a:ln w="31750" cap="rnd">
                          <a:solidFill>
                            <a:schemeClr val="accent6"/>
                          </a:solidFill>
                          <a:beve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39.45pt;margin-top:22.05pt;width:365.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" fillcolor="#e36c0a [2409]" strokecolor="#f79646 [3209]" strokeweight="2.5pt">
                <v:fill opacity="11051f"/>
                <v:stroke joinstyle="bevel" endcap="round"/>
              </v:rect>
            </w:pict>
          </mc:Fallback>
        </mc:AlternateContent>
      </w:r>
      <w:r>
        <w:rPr>
          <w:rFonts w:ascii="Adobe Caslon Pro" w:hAnsi="Adobe Caslon Pro"/>
          <w:b/>
          <w:i/>
          <w:sz w:val="28"/>
          <w:szCs w:val="28"/>
        </w:rPr>
        <w:t xml:space="preserve">               </w:t>
      </w:r>
      <w:r w:rsidR="00F50F70">
        <w:rPr>
          <w:rFonts w:ascii="Adobe Caslon Pro" w:hAnsi="Adobe Caslon Pro"/>
          <w:b/>
          <w:i/>
          <w:sz w:val="28"/>
          <w:szCs w:val="28"/>
        </w:rPr>
        <w:t xml:space="preserve">        </w:t>
      </w:r>
      <w:r w:rsidR="00F50F70">
        <w:rPr>
          <w:rFonts w:ascii="Adobe Caslon Pro" w:hAnsi="Adobe Caslon Pro"/>
          <w:b/>
          <w:i/>
          <w:sz w:val="28"/>
          <w:szCs w:val="28"/>
        </w:rPr>
        <w:tab/>
        <w:t xml:space="preserve">           </w:t>
      </w:r>
      <w:r w:rsidR="00F50F70" w:rsidRPr="003F1F74">
        <w:rPr>
          <w:rFonts w:ascii="Adobe Caslon Pro" w:hAnsi="Adobe Caslon Pro"/>
          <w:b/>
          <w:i/>
          <w:sz w:val="28"/>
          <w:szCs w:val="28"/>
        </w:rPr>
        <w:t xml:space="preserve">Providing a </w:t>
      </w:r>
      <w:r w:rsidR="00A42C46" w:rsidRPr="003F1F74">
        <w:rPr>
          <w:rFonts w:ascii="Adobe Caslon Pro" w:hAnsi="Adobe Caslon Pro"/>
          <w:b/>
          <w:i/>
          <w:sz w:val="28"/>
          <w:szCs w:val="28"/>
        </w:rPr>
        <w:t xml:space="preserve">World </w:t>
      </w:r>
      <w:r w:rsidR="003F1F74" w:rsidRPr="003F1F74">
        <w:rPr>
          <w:rFonts w:ascii="Adobe Caslon Pro" w:hAnsi="Adobe Caslon Pro"/>
          <w:b/>
          <w:i/>
          <w:sz w:val="28"/>
          <w:szCs w:val="28"/>
        </w:rPr>
        <w:t xml:space="preserve">Class Education in a Small Town </w:t>
      </w:r>
      <w:r w:rsidR="00A42C46" w:rsidRPr="003F1F74">
        <w:rPr>
          <w:rFonts w:ascii="Adobe Caslon Pro" w:hAnsi="Adobe Caslon Pro"/>
          <w:b/>
          <w:i/>
          <w:sz w:val="28"/>
          <w:szCs w:val="28"/>
        </w:rPr>
        <w:t>Environment</w:t>
      </w:r>
    </w:p>
    <w:p w:rsidR="00522218" w:rsidRDefault="00522218" w:rsidP="00522218">
      <w:pPr>
        <w:tabs>
          <w:tab w:val="left" w:pos="6600"/>
        </w:tabs>
        <w:jc w:val="center"/>
        <w:rPr>
          <w:rFonts w:ascii="Times New Roman" w:hAnsi="Times New Roman" w:cs="Times New Roman"/>
          <w:b/>
        </w:rPr>
      </w:pPr>
    </w:p>
    <w:p w:rsidR="00EB78D0" w:rsidRPr="007D7D05" w:rsidRDefault="00EB78D0" w:rsidP="00EB78D0">
      <w:pPr>
        <w:jc w:val="center"/>
        <w:rPr>
          <w:rFonts w:ascii="Calibri" w:hAnsi="Calibri" w:cs="Calibri"/>
          <w:b/>
          <w:sz w:val="28"/>
          <w:szCs w:val="28"/>
        </w:rPr>
      </w:pPr>
      <w:r>
        <w:rPr>
          <w:rFonts w:ascii="Calibri" w:hAnsi="Calibri" w:cs="Calibri"/>
          <w:b/>
          <w:sz w:val="28"/>
          <w:szCs w:val="28"/>
        </w:rPr>
        <w:t xml:space="preserve">End of Year </w:t>
      </w:r>
      <w:r w:rsidRPr="007D7D05">
        <w:rPr>
          <w:rFonts w:ascii="Calibri" w:hAnsi="Calibri" w:cs="Calibri"/>
          <w:b/>
          <w:sz w:val="28"/>
          <w:szCs w:val="28"/>
        </w:rPr>
        <w:t>Medication Pick-Up Information</w:t>
      </w:r>
    </w:p>
    <w:p w:rsidR="00EB78D0" w:rsidRPr="007D7D05" w:rsidRDefault="00EB78D0" w:rsidP="00EB78D0">
      <w:pPr>
        <w:rPr>
          <w:rFonts w:ascii="Calibri" w:hAnsi="Calibri" w:cs="Calibri"/>
          <w:sz w:val="24"/>
          <w:szCs w:val="24"/>
        </w:rPr>
      </w:pPr>
      <w:r w:rsidRPr="007D7D05">
        <w:rPr>
          <w:rFonts w:ascii="Calibri" w:hAnsi="Calibri" w:cs="Calibri"/>
          <w:sz w:val="24"/>
          <w:szCs w:val="24"/>
        </w:rPr>
        <w:t>Date:</w:t>
      </w:r>
      <w:r>
        <w:rPr>
          <w:rFonts w:ascii="Calibri" w:hAnsi="Calibri" w:cs="Calibri"/>
          <w:sz w:val="24"/>
          <w:szCs w:val="24"/>
        </w:rPr>
        <w:t xml:space="preserve"> </w:t>
      </w:r>
      <w:r w:rsidRPr="007D7D05">
        <w:rPr>
          <w:rFonts w:ascii="Calibri" w:hAnsi="Calibri" w:cs="Calibri"/>
          <w:sz w:val="24"/>
          <w:szCs w:val="24"/>
        </w:rPr>
        <w:t>___</w:t>
      </w:r>
      <w:r>
        <w:rPr>
          <w:rFonts w:ascii="Calibri" w:hAnsi="Calibri" w:cs="Calibri"/>
          <w:sz w:val="24"/>
          <w:szCs w:val="24"/>
        </w:rPr>
        <w:t>___</w:t>
      </w:r>
      <w:r w:rsidRPr="007D7D05">
        <w:rPr>
          <w:rFonts w:ascii="Calibri" w:hAnsi="Calibri" w:cs="Calibri"/>
          <w:sz w:val="24"/>
          <w:szCs w:val="24"/>
        </w:rPr>
        <w:t>_____</w:t>
      </w:r>
    </w:p>
    <w:p w:rsidR="00EB78D0" w:rsidRPr="007D7D05" w:rsidRDefault="00EB78D0" w:rsidP="00EB78D0">
      <w:pPr>
        <w:ind w:firstLine="720"/>
        <w:rPr>
          <w:rFonts w:ascii="Calibri" w:hAnsi="Calibri" w:cs="Calibri"/>
          <w:sz w:val="24"/>
          <w:szCs w:val="24"/>
        </w:rPr>
      </w:pPr>
      <w:r w:rsidRPr="007D7D05">
        <w:rPr>
          <w:rFonts w:ascii="Calibri" w:hAnsi="Calibri" w:cs="Calibri"/>
          <w:sz w:val="24"/>
          <w:szCs w:val="24"/>
        </w:rPr>
        <w:t>Student Name _________</w:t>
      </w:r>
      <w:r>
        <w:rPr>
          <w:rFonts w:ascii="Calibri" w:hAnsi="Calibri" w:cs="Calibri"/>
          <w:sz w:val="24"/>
          <w:szCs w:val="24"/>
        </w:rPr>
        <w:t>_</w:t>
      </w:r>
      <w:r w:rsidRPr="007D7D05">
        <w:rPr>
          <w:rFonts w:ascii="Calibri" w:hAnsi="Calibri" w:cs="Calibri"/>
          <w:sz w:val="24"/>
          <w:szCs w:val="24"/>
        </w:rPr>
        <w:t>__________________ Teacher _________________ Grade ____</w:t>
      </w:r>
    </w:p>
    <w:p w:rsidR="00EB78D0" w:rsidRPr="007D7D05" w:rsidRDefault="00EB78D0" w:rsidP="00EB78D0">
      <w:pPr>
        <w:rPr>
          <w:rFonts w:ascii="Calibri" w:eastAsia="Times New Roman" w:hAnsi="Calibri" w:cs="Calibri"/>
          <w:sz w:val="24"/>
          <w:szCs w:val="24"/>
        </w:rPr>
      </w:pPr>
      <w:r w:rsidRPr="007D7D05">
        <w:rPr>
          <w:rFonts w:ascii="Calibri" w:hAnsi="Calibri" w:cs="Calibri"/>
          <w:color w:val="000000"/>
          <w:sz w:val="24"/>
          <w:szCs w:val="24"/>
        </w:rPr>
        <w:t xml:space="preserve">The end of the school year is quickly approaching!   </w:t>
      </w:r>
      <w:r>
        <w:rPr>
          <w:rFonts w:ascii="Calibri" w:eastAsia="Times New Roman" w:hAnsi="Calibri" w:cs="Calibri"/>
          <w:sz w:val="24"/>
          <w:szCs w:val="24"/>
        </w:rPr>
        <w:t>Pennsylvania</w:t>
      </w:r>
      <w:r w:rsidRPr="007D7D05">
        <w:rPr>
          <w:rFonts w:ascii="Calibri" w:eastAsia="Times New Roman" w:hAnsi="Calibri" w:cs="Calibri"/>
          <w:sz w:val="24"/>
          <w:szCs w:val="24"/>
        </w:rPr>
        <w:t xml:space="preserve"> regulations require all medication left at school at the end of the school year be discarded.  This includes inhalers and Epi-pens. Unless your child has current permission to self-carry their medication, the school is not able to allow your child to bring the medication home themselves. If you need to make special arrangements to pick up medication, please call to make arrangements.  Medications not picked up, will be disposed on _____________.  </w:t>
      </w:r>
    </w:p>
    <w:p w:rsidR="00EB78D0" w:rsidRPr="00EB78D0" w:rsidRDefault="00EB78D0" w:rsidP="00EB78D0">
      <w:pPr>
        <w:jc w:val="center"/>
        <w:rPr>
          <w:rFonts w:ascii="Calibri" w:hAnsi="Calibri" w:cs="Calibri"/>
          <w:i/>
          <w:color w:val="000000"/>
          <w:sz w:val="24"/>
          <w:szCs w:val="24"/>
        </w:rPr>
      </w:pPr>
      <w:r w:rsidRPr="00EB78D0">
        <w:rPr>
          <w:rFonts w:ascii="Calibri" w:hAnsi="Calibri" w:cs="Calibri"/>
          <w:i/>
          <w:color w:val="000000"/>
          <w:sz w:val="24"/>
          <w:szCs w:val="24"/>
        </w:rPr>
        <w:t>For your convenience in preparing for next year, a medication form is enclosed.</w:t>
      </w:r>
    </w:p>
    <w:p w:rsidR="00EB78D0" w:rsidRPr="007D7D05" w:rsidRDefault="00EB78D0" w:rsidP="00EB78D0">
      <w:pPr>
        <w:rPr>
          <w:rFonts w:ascii="Calibri" w:hAnsi="Calibri" w:cs="Calibri"/>
          <w:b/>
          <w:color w:val="000000"/>
          <w:sz w:val="24"/>
          <w:szCs w:val="24"/>
        </w:rPr>
      </w:pPr>
      <w:r>
        <w:rPr>
          <w:rFonts w:ascii="Calibri" w:hAnsi="Calibri" w:cs="Calibri"/>
          <w:b/>
          <w:color w:val="000000"/>
          <w:sz w:val="24"/>
          <w:szCs w:val="24"/>
        </w:rPr>
        <w:t>Pennsylvania</w:t>
      </w:r>
      <w:r w:rsidRPr="007D7D05">
        <w:rPr>
          <w:rFonts w:ascii="Calibri" w:hAnsi="Calibri" w:cs="Calibri"/>
          <w:b/>
          <w:color w:val="000000"/>
          <w:sz w:val="24"/>
          <w:szCs w:val="24"/>
        </w:rPr>
        <w:t xml:space="preserve"> Law requires that:</w:t>
      </w:r>
    </w:p>
    <w:p w:rsidR="00EB78D0" w:rsidRPr="007D7D05" w:rsidRDefault="00EB78D0" w:rsidP="00EB78D0">
      <w:pPr>
        <w:numPr>
          <w:ilvl w:val="0"/>
          <w:numId w:val="1"/>
        </w:numPr>
        <w:spacing w:after="0" w:line="240" w:lineRule="auto"/>
        <w:rPr>
          <w:rFonts w:ascii="Calibri" w:hAnsi="Calibri" w:cs="Calibri"/>
          <w:color w:val="000000"/>
          <w:sz w:val="24"/>
          <w:szCs w:val="24"/>
        </w:rPr>
      </w:pPr>
      <w:r>
        <w:rPr>
          <w:rFonts w:ascii="Calibri" w:hAnsi="Calibri" w:cs="Calibri"/>
          <w:color w:val="000000"/>
          <w:sz w:val="24"/>
          <w:szCs w:val="24"/>
        </w:rPr>
        <w:t xml:space="preserve">New medication forms for prescription </w:t>
      </w:r>
      <w:r w:rsidRPr="007D7D05">
        <w:rPr>
          <w:rFonts w:ascii="Calibri" w:hAnsi="Calibri" w:cs="Calibri"/>
          <w:color w:val="000000"/>
          <w:sz w:val="24"/>
          <w:szCs w:val="24"/>
        </w:rPr>
        <w:t>medications must be signed by the provider and parent annually. Orders are good for one year from the date they are written.</w:t>
      </w:r>
    </w:p>
    <w:p w:rsidR="00EB78D0" w:rsidRPr="007D7D05" w:rsidRDefault="00EB78D0" w:rsidP="00EB78D0">
      <w:pPr>
        <w:numPr>
          <w:ilvl w:val="0"/>
          <w:numId w:val="1"/>
        </w:numPr>
        <w:spacing w:after="0" w:line="240" w:lineRule="auto"/>
        <w:rPr>
          <w:rFonts w:ascii="Calibri" w:hAnsi="Calibri" w:cs="Calibri"/>
          <w:color w:val="000000"/>
          <w:sz w:val="24"/>
          <w:szCs w:val="24"/>
        </w:rPr>
      </w:pPr>
      <w:r w:rsidRPr="007D7D05">
        <w:rPr>
          <w:rFonts w:ascii="Calibri" w:hAnsi="Calibri" w:cs="Calibri"/>
          <w:color w:val="000000"/>
          <w:sz w:val="24"/>
          <w:szCs w:val="24"/>
        </w:rPr>
        <w:t>Medication</w:t>
      </w:r>
      <w:r w:rsidRPr="007D7D05">
        <w:rPr>
          <w:rFonts w:ascii="Calibri" w:hAnsi="Calibri" w:cs="Calibri"/>
          <w:b/>
          <w:color w:val="000000"/>
          <w:sz w:val="24"/>
          <w:szCs w:val="24"/>
        </w:rPr>
        <w:t xml:space="preserve"> </w:t>
      </w:r>
      <w:r w:rsidRPr="007D7D05">
        <w:rPr>
          <w:rFonts w:ascii="Calibri" w:hAnsi="Calibri" w:cs="Calibri"/>
          <w:color w:val="000000"/>
          <w:sz w:val="24"/>
          <w:szCs w:val="24"/>
        </w:rPr>
        <w:t xml:space="preserve">must remain in the properly labeled pharmacy or original OTC container. </w:t>
      </w:r>
    </w:p>
    <w:p w:rsidR="00EB78D0" w:rsidRPr="007D7D05" w:rsidRDefault="00EB78D0" w:rsidP="00EB78D0">
      <w:pPr>
        <w:numPr>
          <w:ilvl w:val="0"/>
          <w:numId w:val="1"/>
        </w:numPr>
        <w:spacing w:after="0" w:line="240" w:lineRule="auto"/>
        <w:rPr>
          <w:rFonts w:ascii="Calibri" w:hAnsi="Calibri" w:cs="Calibri"/>
          <w:color w:val="000000"/>
          <w:sz w:val="24"/>
          <w:szCs w:val="24"/>
        </w:rPr>
      </w:pPr>
      <w:r w:rsidRPr="007D7D05">
        <w:rPr>
          <w:rFonts w:ascii="Calibri" w:hAnsi="Calibri" w:cs="Calibri"/>
          <w:color w:val="000000"/>
          <w:sz w:val="24"/>
          <w:szCs w:val="24"/>
        </w:rPr>
        <w:t xml:space="preserve">Parents or guardians must personally deliver all medication to the to the school health office </w:t>
      </w:r>
      <w:r w:rsidRPr="007D7D05">
        <w:rPr>
          <w:rFonts w:ascii="Calibri" w:eastAsia="Times New Roman" w:hAnsi="Calibri" w:cs="Calibri"/>
          <w:sz w:val="24"/>
          <w:szCs w:val="24"/>
        </w:rPr>
        <w:t>(unl</w:t>
      </w:r>
      <w:r>
        <w:rPr>
          <w:rFonts w:ascii="Calibri" w:eastAsia="Times New Roman" w:hAnsi="Calibri" w:cs="Calibri"/>
          <w:sz w:val="24"/>
          <w:szCs w:val="24"/>
        </w:rPr>
        <w:t>ess a self-carry order</w:t>
      </w:r>
      <w:r w:rsidRPr="007D7D05">
        <w:rPr>
          <w:rFonts w:ascii="Calibri" w:eastAsia="Times New Roman" w:hAnsi="Calibri" w:cs="Calibri"/>
          <w:sz w:val="24"/>
          <w:szCs w:val="24"/>
        </w:rPr>
        <w:t xml:space="preserve"> is signed by </w:t>
      </w:r>
      <w:r w:rsidRPr="007D7D05">
        <w:rPr>
          <w:rFonts w:ascii="Calibri" w:eastAsia="Times New Roman" w:hAnsi="Calibri" w:cs="Calibri"/>
          <w:b/>
          <w:sz w:val="24"/>
          <w:szCs w:val="24"/>
        </w:rPr>
        <w:t>parent and physician</w:t>
      </w:r>
      <w:r w:rsidRPr="007D7D05">
        <w:rPr>
          <w:rFonts w:ascii="Calibri" w:eastAsia="Times New Roman" w:hAnsi="Calibri" w:cs="Calibri"/>
          <w:sz w:val="24"/>
          <w:szCs w:val="24"/>
          <w:u w:val="single"/>
        </w:rPr>
        <w:t>)</w:t>
      </w:r>
      <w:r w:rsidRPr="007D7D05">
        <w:rPr>
          <w:rFonts w:ascii="Calibri" w:eastAsia="Times New Roman" w:hAnsi="Calibri" w:cs="Calibri"/>
          <w:sz w:val="24"/>
          <w:szCs w:val="24"/>
        </w:rPr>
        <w:t xml:space="preserve">.  </w:t>
      </w:r>
    </w:p>
    <w:p w:rsidR="00EB78D0" w:rsidRPr="007D7D05" w:rsidRDefault="00EB78D0" w:rsidP="00EB78D0">
      <w:pPr>
        <w:numPr>
          <w:ilvl w:val="0"/>
          <w:numId w:val="1"/>
        </w:numPr>
        <w:spacing w:after="0" w:line="240" w:lineRule="auto"/>
        <w:rPr>
          <w:rFonts w:ascii="Calibri" w:hAnsi="Calibri" w:cs="Calibri"/>
          <w:color w:val="000000"/>
          <w:sz w:val="24"/>
          <w:szCs w:val="24"/>
        </w:rPr>
      </w:pPr>
      <w:r w:rsidRPr="007D7D05">
        <w:rPr>
          <w:rFonts w:ascii="Calibri" w:hAnsi="Calibri" w:cs="Calibri"/>
          <w:color w:val="000000"/>
          <w:sz w:val="24"/>
          <w:szCs w:val="24"/>
        </w:rPr>
        <w:t>If your child’s provider has determined that your child may self-carry and self-administer their medication, please have your healthcare provider complete the appropriate portion of the medication form which requires provider consent. Parent signature is also required.</w:t>
      </w:r>
    </w:p>
    <w:p w:rsidR="00EB78D0" w:rsidRPr="007D7D05" w:rsidRDefault="00EB78D0" w:rsidP="00EB78D0">
      <w:pPr>
        <w:shd w:val="clear" w:color="auto" w:fill="FFFFFF"/>
        <w:spacing w:before="100" w:beforeAutospacing="1" w:after="100" w:afterAutospacing="1"/>
        <w:rPr>
          <w:rFonts w:ascii="Calibri" w:hAnsi="Calibri" w:cs="Calibri"/>
          <w:color w:val="000000"/>
          <w:sz w:val="24"/>
          <w:szCs w:val="24"/>
        </w:rPr>
      </w:pPr>
      <w:r w:rsidRPr="007D7D05">
        <w:rPr>
          <w:rFonts w:ascii="Calibri" w:hAnsi="Calibri" w:cs="Calibri"/>
          <w:color w:val="000000"/>
          <w:sz w:val="24"/>
          <w:szCs w:val="24"/>
        </w:rPr>
        <w:t xml:space="preserve">We request that you ask your pharmacist to give you a </w:t>
      </w:r>
      <w:r w:rsidRPr="007D7D05">
        <w:rPr>
          <w:rFonts w:ascii="Calibri" w:hAnsi="Calibri" w:cs="Calibri"/>
          <w:b/>
          <w:color w:val="000000"/>
          <w:sz w:val="24"/>
          <w:szCs w:val="24"/>
        </w:rPr>
        <w:t>second identically labeled container</w:t>
      </w:r>
      <w:r w:rsidRPr="007D7D05">
        <w:rPr>
          <w:rFonts w:ascii="Calibri" w:hAnsi="Calibri" w:cs="Calibri"/>
          <w:color w:val="000000"/>
          <w:sz w:val="24"/>
          <w:szCs w:val="24"/>
        </w:rPr>
        <w:t xml:space="preserve"> for any prescription medications your student will take at school. </w:t>
      </w:r>
      <w:r w:rsidRPr="007D7D05">
        <w:rPr>
          <w:rFonts w:ascii="Calibri" w:eastAsia="Times New Roman" w:hAnsi="Calibri" w:cs="Calibri"/>
          <w:sz w:val="24"/>
          <w:szCs w:val="24"/>
        </w:rPr>
        <w:t xml:space="preserve">Medication forms are available on the district web site or may be obtained from the school health office. Your physician may use their own form if desired.  </w:t>
      </w:r>
    </w:p>
    <w:p w:rsidR="00EB78D0" w:rsidRDefault="00EB78D0" w:rsidP="00EB78D0">
      <w:pPr>
        <w:shd w:val="clear" w:color="auto" w:fill="FFFFFF"/>
        <w:spacing w:before="100" w:beforeAutospacing="1" w:after="100" w:afterAutospacing="1"/>
        <w:rPr>
          <w:rFonts w:ascii="Calibri" w:hAnsi="Calibri" w:cs="Calibri"/>
          <w:color w:val="000000"/>
          <w:sz w:val="24"/>
          <w:szCs w:val="24"/>
        </w:rPr>
      </w:pPr>
      <w:r w:rsidRPr="007D7D05">
        <w:rPr>
          <w:rFonts w:ascii="Calibri" w:hAnsi="Calibri" w:cs="Calibri"/>
          <w:color w:val="000000"/>
          <w:sz w:val="24"/>
          <w:szCs w:val="24"/>
        </w:rPr>
        <w:t>Thank you in advance for your cooperation,</w:t>
      </w:r>
      <w:r w:rsidRPr="007D7D05">
        <w:rPr>
          <w:rFonts w:ascii="Calibri" w:hAnsi="Calibri" w:cs="Calibri"/>
          <w:color w:val="000000"/>
          <w:sz w:val="24"/>
          <w:szCs w:val="24"/>
        </w:rPr>
        <w:tab/>
      </w:r>
    </w:p>
    <w:p w:rsidR="00EB78D0" w:rsidRDefault="00EB78D0" w:rsidP="00EB78D0">
      <w:pPr>
        <w:shd w:val="clear" w:color="auto" w:fill="FFFFFF"/>
        <w:spacing w:before="100" w:beforeAutospacing="1" w:after="0"/>
        <w:rPr>
          <w:rFonts w:ascii="Calibri" w:hAnsi="Calibri" w:cs="Calibri"/>
          <w:color w:val="000000"/>
          <w:sz w:val="24"/>
          <w:szCs w:val="24"/>
        </w:rPr>
      </w:pPr>
      <w:r w:rsidRPr="007D7D05">
        <w:rPr>
          <w:rFonts w:ascii="Calibri" w:hAnsi="Calibri" w:cs="Calibri"/>
          <w:color w:val="000000"/>
          <w:sz w:val="24"/>
          <w:szCs w:val="24"/>
        </w:rPr>
        <w:tab/>
      </w:r>
    </w:p>
    <w:p w:rsidR="00EB78D0" w:rsidRDefault="00202C24" w:rsidP="00EB78D0">
      <w:pPr>
        <w:spacing w:after="0" w:line="240" w:lineRule="auto"/>
        <w:ind w:right="-72"/>
        <w:jc w:val="both"/>
        <w:rPr>
          <w:rFonts w:ascii="Calibri" w:hAnsi="Calibri" w:cs="Calibri"/>
          <w:color w:val="000000"/>
          <w:sz w:val="24"/>
          <w:szCs w:val="24"/>
        </w:rPr>
      </w:pPr>
      <w:r>
        <w:rPr>
          <w:rFonts w:ascii="Calibri" w:hAnsi="Calibri" w:cs="Calibri"/>
          <w:color w:val="000000"/>
          <w:sz w:val="24"/>
          <w:szCs w:val="24"/>
        </w:rPr>
        <w:t xml:space="preserve">Susan </w:t>
      </w:r>
      <w:proofErr w:type="spellStart"/>
      <w:r>
        <w:rPr>
          <w:rFonts w:ascii="Calibri" w:hAnsi="Calibri" w:cs="Calibri"/>
          <w:color w:val="000000"/>
          <w:sz w:val="24"/>
          <w:szCs w:val="24"/>
        </w:rPr>
        <w:t>Shiley</w:t>
      </w:r>
      <w:proofErr w:type="spellEnd"/>
      <w:r>
        <w:rPr>
          <w:rFonts w:ascii="Calibri" w:hAnsi="Calibri" w:cs="Calibri"/>
          <w:color w:val="000000"/>
          <w:sz w:val="24"/>
          <w:szCs w:val="24"/>
        </w:rPr>
        <w:t>, RN, CSN</w:t>
      </w:r>
      <w:bookmarkStart w:id="0" w:name="_GoBack"/>
      <w:bookmarkEnd w:id="0"/>
    </w:p>
    <w:p w:rsidR="00EB78D0" w:rsidRPr="00522218" w:rsidRDefault="00EB78D0" w:rsidP="00EB78D0">
      <w:pPr>
        <w:spacing w:after="0" w:line="240" w:lineRule="auto"/>
        <w:ind w:right="-72"/>
        <w:jc w:val="both"/>
        <w:rPr>
          <w:rFonts w:ascii="Times New Roman" w:hAnsi="Times New Roman" w:cs="Times New Roman"/>
        </w:rPr>
      </w:pPr>
      <w:r>
        <w:rPr>
          <w:rFonts w:ascii="Calibri" w:hAnsi="Calibri" w:cs="Calibri"/>
          <w:color w:val="000000"/>
          <w:sz w:val="24"/>
          <w:szCs w:val="24"/>
        </w:rPr>
        <w:t>School Nurse</w:t>
      </w:r>
    </w:p>
    <w:sectPr w:rsidR="00EB78D0" w:rsidRPr="00522218" w:rsidSect="00F50F70">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B4" w:rsidRDefault="00431FB4" w:rsidP="003F1F74">
      <w:pPr>
        <w:spacing w:after="0" w:line="240" w:lineRule="auto"/>
      </w:pPr>
      <w:r>
        <w:separator/>
      </w:r>
    </w:p>
  </w:endnote>
  <w:endnote w:type="continuationSeparator" w:id="0">
    <w:p w:rsidR="00431FB4" w:rsidRDefault="00431FB4" w:rsidP="003F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92" w:rsidRDefault="00D50B92" w:rsidP="00D50B92">
    <w:pPr>
      <w:spacing w:after="0"/>
      <w:jc w:val="center"/>
      <w:rPr>
        <w:rFonts w:ascii="Century" w:hAnsi="Century"/>
        <w:b/>
        <w:sz w:val="24"/>
        <w:szCs w:val="24"/>
      </w:rPr>
    </w:pPr>
  </w:p>
  <w:p w:rsidR="00FB45FF" w:rsidRDefault="00D50B92" w:rsidP="00D50B92">
    <w:pPr>
      <w:spacing w:after="0"/>
      <w:jc w:val="center"/>
      <w:rPr>
        <w:rFonts w:ascii="Georgia" w:hAnsi="Georgia"/>
        <w:b/>
        <w:sz w:val="24"/>
        <w:szCs w:val="24"/>
      </w:rPr>
    </w:pPr>
    <w:r w:rsidRPr="00FB45FF">
      <w:rPr>
        <w:rFonts w:ascii="Georgia" w:hAnsi="Georgia"/>
        <w:b/>
        <w:sz w:val="24"/>
        <w:szCs w:val="24"/>
      </w:rPr>
      <w:t xml:space="preserve">241 Main Street * Tidioute, Pa 16351     </w:t>
    </w:r>
  </w:p>
  <w:p w:rsidR="00D50B92" w:rsidRPr="00FB45FF" w:rsidRDefault="00D50B92" w:rsidP="00D50B92">
    <w:pPr>
      <w:spacing w:after="0"/>
      <w:jc w:val="center"/>
      <w:rPr>
        <w:rFonts w:ascii="Georgia" w:hAnsi="Georgia"/>
        <w:b/>
        <w:sz w:val="24"/>
        <w:szCs w:val="24"/>
      </w:rPr>
    </w:pPr>
    <w:r w:rsidRPr="00FB45FF">
      <w:rPr>
        <w:rFonts w:ascii="Georgia" w:hAnsi="Georgia"/>
        <w:b/>
        <w:sz w:val="24"/>
        <w:szCs w:val="24"/>
      </w:rPr>
      <w:t xml:space="preserve"> Phone (814)484-</w:t>
    </w:r>
    <w:proofErr w:type="gramStart"/>
    <w:r w:rsidRPr="00FB45FF">
      <w:rPr>
        <w:rFonts w:ascii="Georgia" w:hAnsi="Georgia"/>
        <w:b/>
        <w:sz w:val="24"/>
        <w:szCs w:val="24"/>
      </w:rPr>
      <w:t>3550  Fax</w:t>
    </w:r>
    <w:proofErr w:type="gramEnd"/>
    <w:r w:rsidRPr="00FB45FF">
      <w:rPr>
        <w:rFonts w:ascii="Georgia" w:hAnsi="Georgia"/>
        <w:b/>
        <w:sz w:val="24"/>
        <w:szCs w:val="24"/>
      </w:rPr>
      <w:t xml:space="preserve"> (814)484-3977</w:t>
    </w:r>
  </w:p>
  <w:p w:rsidR="00D50B92" w:rsidRPr="00FB45FF" w:rsidRDefault="00D50B92" w:rsidP="00D50B92">
    <w:pPr>
      <w:pStyle w:val="Footer"/>
      <w:jc w:val="center"/>
      <w:rPr>
        <w:rFonts w:ascii="Georgia" w:hAnsi="Georgia"/>
        <w:b/>
        <w:sz w:val="24"/>
        <w:szCs w:val="24"/>
      </w:rPr>
    </w:pPr>
    <w:proofErr w:type="gramStart"/>
    <w:r w:rsidRPr="00FB45FF">
      <w:rPr>
        <w:rFonts w:ascii="Georgia" w:hAnsi="Georgia"/>
        <w:b/>
        <w:sz w:val="24"/>
        <w:szCs w:val="24"/>
      </w:rPr>
      <w:t>www</w:t>
    </w:r>
    <w:proofErr w:type="gramEnd"/>
    <w:r w:rsidRPr="00FB45FF">
      <w:rPr>
        <w:rFonts w:ascii="Georgia" w:hAnsi="Georgia"/>
        <w:b/>
        <w:sz w:val="24"/>
        <w:szCs w:val="24"/>
      </w:rPr>
      <w:t>. Tidioutecharter.com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B4" w:rsidRDefault="00431FB4" w:rsidP="003F1F74">
      <w:pPr>
        <w:spacing w:after="0" w:line="240" w:lineRule="auto"/>
      </w:pPr>
      <w:r>
        <w:separator/>
      </w:r>
    </w:p>
  </w:footnote>
  <w:footnote w:type="continuationSeparator" w:id="0">
    <w:p w:rsidR="00431FB4" w:rsidRDefault="00431FB4" w:rsidP="003F1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F4F9C"/>
    <w:multiLevelType w:val="hybridMultilevel"/>
    <w:tmpl w:val="27985B5A"/>
    <w:lvl w:ilvl="0" w:tplc="D7D24372">
      <w:start w:val="1"/>
      <w:numFmt w:val="bullet"/>
      <w:lvlText w:val="•"/>
      <w:lvlJc w:val="left"/>
      <w:pPr>
        <w:tabs>
          <w:tab w:val="num" w:pos="360"/>
        </w:tabs>
        <w:ind w:left="360" w:hanging="360"/>
      </w:pPr>
      <w:rPr>
        <w:rFonts w:ascii="Trebuchet MS" w:hAnsi="Trebuchet MS" w:hint="default"/>
        <w:color w:val="auto"/>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480"/>
        </w:tabs>
        <w:ind w:left="-480" w:hanging="360"/>
      </w:pPr>
      <w:rPr>
        <w:rFonts w:ascii="Wingdings" w:hAnsi="Wingdings" w:hint="default"/>
      </w:rPr>
    </w:lvl>
    <w:lvl w:ilvl="3" w:tplc="04090001" w:tentative="1">
      <w:start w:val="1"/>
      <w:numFmt w:val="bullet"/>
      <w:lvlText w:val=""/>
      <w:lvlJc w:val="left"/>
      <w:pPr>
        <w:tabs>
          <w:tab w:val="num" w:pos="240"/>
        </w:tabs>
        <w:ind w:left="240" w:hanging="360"/>
      </w:pPr>
      <w:rPr>
        <w:rFonts w:ascii="Symbol" w:hAnsi="Symbol" w:hint="default"/>
      </w:rPr>
    </w:lvl>
    <w:lvl w:ilvl="4" w:tplc="04090003" w:tentative="1">
      <w:start w:val="1"/>
      <w:numFmt w:val="bullet"/>
      <w:lvlText w:val="o"/>
      <w:lvlJc w:val="left"/>
      <w:pPr>
        <w:tabs>
          <w:tab w:val="num" w:pos="960"/>
        </w:tabs>
        <w:ind w:left="960" w:hanging="360"/>
      </w:pPr>
      <w:rPr>
        <w:rFonts w:ascii="Courier New" w:hAnsi="Courier New" w:cs="Courier New" w:hint="default"/>
      </w:rPr>
    </w:lvl>
    <w:lvl w:ilvl="5" w:tplc="04090005" w:tentative="1">
      <w:start w:val="1"/>
      <w:numFmt w:val="bullet"/>
      <w:lvlText w:val=""/>
      <w:lvlJc w:val="left"/>
      <w:pPr>
        <w:tabs>
          <w:tab w:val="num" w:pos="1680"/>
        </w:tabs>
        <w:ind w:left="1680" w:hanging="360"/>
      </w:pPr>
      <w:rPr>
        <w:rFonts w:ascii="Wingdings" w:hAnsi="Wingdings" w:hint="default"/>
      </w:rPr>
    </w:lvl>
    <w:lvl w:ilvl="6" w:tplc="04090001" w:tentative="1">
      <w:start w:val="1"/>
      <w:numFmt w:val="bullet"/>
      <w:lvlText w:val=""/>
      <w:lvlJc w:val="left"/>
      <w:pPr>
        <w:tabs>
          <w:tab w:val="num" w:pos="2400"/>
        </w:tabs>
        <w:ind w:left="2400" w:hanging="360"/>
      </w:pPr>
      <w:rPr>
        <w:rFonts w:ascii="Symbol" w:hAnsi="Symbol" w:hint="default"/>
      </w:rPr>
    </w:lvl>
    <w:lvl w:ilvl="7" w:tplc="04090003" w:tentative="1">
      <w:start w:val="1"/>
      <w:numFmt w:val="bullet"/>
      <w:lvlText w:val="o"/>
      <w:lvlJc w:val="left"/>
      <w:pPr>
        <w:tabs>
          <w:tab w:val="num" w:pos="3120"/>
        </w:tabs>
        <w:ind w:left="3120" w:hanging="360"/>
      </w:pPr>
      <w:rPr>
        <w:rFonts w:ascii="Courier New" w:hAnsi="Courier New" w:cs="Courier New" w:hint="default"/>
      </w:rPr>
    </w:lvl>
    <w:lvl w:ilvl="8" w:tplc="04090005" w:tentative="1">
      <w:start w:val="1"/>
      <w:numFmt w:val="bullet"/>
      <w:lvlText w:val=""/>
      <w:lvlJc w:val="left"/>
      <w:pPr>
        <w:tabs>
          <w:tab w:val="num" w:pos="3840"/>
        </w:tabs>
        <w:ind w:left="3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3C"/>
    <w:rsid w:val="000461C9"/>
    <w:rsid w:val="00051075"/>
    <w:rsid w:val="00055AB2"/>
    <w:rsid w:val="00087346"/>
    <w:rsid w:val="000A103E"/>
    <w:rsid w:val="000A26A7"/>
    <w:rsid w:val="000B44EA"/>
    <w:rsid w:val="000E09C3"/>
    <w:rsid w:val="000F0157"/>
    <w:rsid w:val="000F0B63"/>
    <w:rsid w:val="00103304"/>
    <w:rsid w:val="00133953"/>
    <w:rsid w:val="00141BAB"/>
    <w:rsid w:val="001D4807"/>
    <w:rsid w:val="00202C24"/>
    <w:rsid w:val="00291C69"/>
    <w:rsid w:val="00297A49"/>
    <w:rsid w:val="00350D52"/>
    <w:rsid w:val="00367512"/>
    <w:rsid w:val="003B2E48"/>
    <w:rsid w:val="003B6634"/>
    <w:rsid w:val="003E00E8"/>
    <w:rsid w:val="003F1F74"/>
    <w:rsid w:val="00431FB4"/>
    <w:rsid w:val="00462B3C"/>
    <w:rsid w:val="004754C6"/>
    <w:rsid w:val="00483DA7"/>
    <w:rsid w:val="004F73EF"/>
    <w:rsid w:val="00512DBE"/>
    <w:rsid w:val="00515443"/>
    <w:rsid w:val="00522218"/>
    <w:rsid w:val="005433D1"/>
    <w:rsid w:val="0057095D"/>
    <w:rsid w:val="005C121B"/>
    <w:rsid w:val="005C4435"/>
    <w:rsid w:val="005D27BE"/>
    <w:rsid w:val="005D679E"/>
    <w:rsid w:val="005F5915"/>
    <w:rsid w:val="00612CDA"/>
    <w:rsid w:val="0063043B"/>
    <w:rsid w:val="00635239"/>
    <w:rsid w:val="006555EA"/>
    <w:rsid w:val="00694054"/>
    <w:rsid w:val="00772DA3"/>
    <w:rsid w:val="007A3FEA"/>
    <w:rsid w:val="007D2065"/>
    <w:rsid w:val="007E313C"/>
    <w:rsid w:val="007F5765"/>
    <w:rsid w:val="008529F1"/>
    <w:rsid w:val="00886F61"/>
    <w:rsid w:val="0090228B"/>
    <w:rsid w:val="00924A69"/>
    <w:rsid w:val="0092685A"/>
    <w:rsid w:val="0093663C"/>
    <w:rsid w:val="009565B7"/>
    <w:rsid w:val="00982F84"/>
    <w:rsid w:val="009C46BF"/>
    <w:rsid w:val="009D009D"/>
    <w:rsid w:val="009D7B78"/>
    <w:rsid w:val="00A42C46"/>
    <w:rsid w:val="00A44152"/>
    <w:rsid w:val="00AC0881"/>
    <w:rsid w:val="00AD2C19"/>
    <w:rsid w:val="00B771C4"/>
    <w:rsid w:val="00B91329"/>
    <w:rsid w:val="00BA5EE2"/>
    <w:rsid w:val="00C55D80"/>
    <w:rsid w:val="00C90122"/>
    <w:rsid w:val="00C931BF"/>
    <w:rsid w:val="00CA0F8D"/>
    <w:rsid w:val="00D25ED7"/>
    <w:rsid w:val="00D426C0"/>
    <w:rsid w:val="00D50B92"/>
    <w:rsid w:val="00D67F08"/>
    <w:rsid w:val="00D74B54"/>
    <w:rsid w:val="00DC471C"/>
    <w:rsid w:val="00E2302D"/>
    <w:rsid w:val="00E316A8"/>
    <w:rsid w:val="00E4781B"/>
    <w:rsid w:val="00E946FC"/>
    <w:rsid w:val="00EB3DCB"/>
    <w:rsid w:val="00EB78D0"/>
    <w:rsid w:val="00EE25E1"/>
    <w:rsid w:val="00EE46E0"/>
    <w:rsid w:val="00F10E96"/>
    <w:rsid w:val="00F221E8"/>
    <w:rsid w:val="00F50F70"/>
    <w:rsid w:val="00F61046"/>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02D"/>
    <w:rPr>
      <w:rFonts w:ascii="Tahoma" w:hAnsi="Tahoma" w:cs="Tahoma"/>
      <w:sz w:val="16"/>
      <w:szCs w:val="16"/>
    </w:rPr>
  </w:style>
  <w:style w:type="paragraph" w:styleId="Header">
    <w:name w:val="header"/>
    <w:basedOn w:val="Normal"/>
    <w:link w:val="HeaderChar"/>
    <w:uiPriority w:val="99"/>
    <w:unhideWhenUsed/>
    <w:rsid w:val="003F1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F74"/>
  </w:style>
  <w:style w:type="paragraph" w:styleId="Footer">
    <w:name w:val="footer"/>
    <w:basedOn w:val="Normal"/>
    <w:link w:val="FooterChar"/>
    <w:uiPriority w:val="99"/>
    <w:unhideWhenUsed/>
    <w:rsid w:val="003F1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F74"/>
  </w:style>
  <w:style w:type="character" w:styleId="Strong">
    <w:name w:val="Strong"/>
    <w:basedOn w:val="DefaultParagraphFont"/>
    <w:uiPriority w:val="22"/>
    <w:qFormat/>
    <w:rsid w:val="00D25ED7"/>
    <w:rPr>
      <w:b/>
      <w:bCs/>
    </w:rPr>
  </w:style>
  <w:style w:type="character" w:customStyle="1" w:styleId="apple-converted-space">
    <w:name w:val="apple-converted-space"/>
    <w:basedOn w:val="DefaultParagraphFont"/>
    <w:rsid w:val="00D25ED7"/>
  </w:style>
  <w:style w:type="character" w:styleId="Hyperlink">
    <w:name w:val="Hyperlink"/>
    <w:basedOn w:val="DefaultParagraphFont"/>
    <w:semiHidden/>
    <w:rsid w:val="005222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02D"/>
    <w:rPr>
      <w:rFonts w:ascii="Tahoma" w:hAnsi="Tahoma" w:cs="Tahoma"/>
      <w:sz w:val="16"/>
      <w:szCs w:val="16"/>
    </w:rPr>
  </w:style>
  <w:style w:type="paragraph" w:styleId="Header">
    <w:name w:val="header"/>
    <w:basedOn w:val="Normal"/>
    <w:link w:val="HeaderChar"/>
    <w:uiPriority w:val="99"/>
    <w:unhideWhenUsed/>
    <w:rsid w:val="003F1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F74"/>
  </w:style>
  <w:style w:type="paragraph" w:styleId="Footer">
    <w:name w:val="footer"/>
    <w:basedOn w:val="Normal"/>
    <w:link w:val="FooterChar"/>
    <w:uiPriority w:val="99"/>
    <w:unhideWhenUsed/>
    <w:rsid w:val="003F1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F74"/>
  </w:style>
  <w:style w:type="character" w:styleId="Strong">
    <w:name w:val="Strong"/>
    <w:basedOn w:val="DefaultParagraphFont"/>
    <w:uiPriority w:val="22"/>
    <w:qFormat/>
    <w:rsid w:val="00D25ED7"/>
    <w:rPr>
      <w:b/>
      <w:bCs/>
    </w:rPr>
  </w:style>
  <w:style w:type="character" w:customStyle="1" w:styleId="apple-converted-space">
    <w:name w:val="apple-converted-space"/>
    <w:basedOn w:val="DefaultParagraphFont"/>
    <w:rsid w:val="00D25ED7"/>
  </w:style>
  <w:style w:type="character" w:styleId="Hyperlink">
    <w:name w:val="Hyperlink"/>
    <w:basedOn w:val="DefaultParagraphFont"/>
    <w:semiHidden/>
    <w:rsid w:val="005222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0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02408-F73A-4888-A3AA-D2EEC75F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Tidioute Community Charter School</vt:lpstr>
    </vt:vector>
  </TitlesOfParts>
  <Company>Hewlett-Packard Company</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Tidioute Community Charter School</dc:title>
  <dc:creator>Heather Cass</dc:creator>
  <cp:lastModifiedBy>Susan Shiley</cp:lastModifiedBy>
  <cp:revision>5</cp:revision>
  <cp:lastPrinted>2012-10-03T14:51:00Z</cp:lastPrinted>
  <dcterms:created xsi:type="dcterms:W3CDTF">2013-09-11T14:35:00Z</dcterms:created>
  <dcterms:modified xsi:type="dcterms:W3CDTF">2016-04-20T19:13:00Z</dcterms:modified>
</cp:coreProperties>
</file>